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14" w:rsidRDefault="00B95A14" w:rsidP="00B95A14">
      <w:pPr>
        <w:rPr>
          <w:rFonts w:ascii="Arial" w:hAnsi="Arial" w:cs="Arial"/>
          <w:b/>
          <w:sz w:val="22"/>
          <w:szCs w:val="22"/>
        </w:rPr>
      </w:pPr>
      <w:r w:rsidRPr="00B95A14">
        <w:rPr>
          <w:rFonts w:ascii="Arial" w:hAnsi="Arial" w:cs="Arial"/>
          <w:b/>
          <w:sz w:val="22"/>
          <w:szCs w:val="22"/>
        </w:rPr>
        <w:t>Fecha: septiembre 8 (5°4) sep.</w:t>
      </w:r>
      <w:r>
        <w:rPr>
          <w:rFonts w:ascii="Arial" w:hAnsi="Arial" w:cs="Arial"/>
          <w:b/>
          <w:sz w:val="22"/>
          <w:szCs w:val="22"/>
        </w:rPr>
        <w:t xml:space="preserve"> 9 (5°3 y 5°5)</w:t>
      </w:r>
    </w:p>
    <w:p w:rsidR="00B95A14" w:rsidRPr="00B95A14" w:rsidRDefault="00B95A14" w:rsidP="00B95A1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95A14" w:rsidRPr="00B95A14" w:rsidRDefault="00B95A14" w:rsidP="00B95A14">
      <w:pPr>
        <w:rPr>
          <w:rFonts w:ascii="Arial" w:hAnsi="Arial" w:cs="Arial"/>
          <w:b/>
          <w:sz w:val="22"/>
          <w:szCs w:val="22"/>
        </w:rPr>
      </w:pPr>
      <w:r w:rsidRPr="00B95A14">
        <w:rPr>
          <w:rFonts w:ascii="Arial" w:hAnsi="Arial" w:cs="Arial"/>
          <w:b/>
          <w:sz w:val="22"/>
          <w:szCs w:val="22"/>
        </w:rPr>
        <w:t xml:space="preserve">Presentación del periodo: </w:t>
      </w:r>
    </w:p>
    <w:p w:rsidR="00B95A14" w:rsidRPr="00B95A14" w:rsidRDefault="00B95A14" w:rsidP="00B95A14">
      <w:pPr>
        <w:rPr>
          <w:rFonts w:ascii="Arial" w:hAnsi="Arial" w:cs="Arial"/>
          <w:b/>
          <w:sz w:val="22"/>
          <w:szCs w:val="22"/>
        </w:rPr>
      </w:pPr>
    </w:p>
    <w:p w:rsidR="00B95A14" w:rsidRPr="00B95A14" w:rsidRDefault="00B95A14" w:rsidP="00B95A14">
      <w:pPr>
        <w:pStyle w:val="Encabezad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5A14">
        <w:rPr>
          <w:rFonts w:ascii="Arial" w:hAnsi="Arial" w:cs="Arial"/>
          <w:b/>
          <w:sz w:val="22"/>
          <w:szCs w:val="22"/>
        </w:rPr>
        <w:t xml:space="preserve">NÚCLEO TEMÁTICO: </w:t>
      </w:r>
    </w:p>
    <w:p w:rsidR="00B95A14" w:rsidRPr="00B95A14" w:rsidRDefault="00B95A14" w:rsidP="00B95A14">
      <w:pPr>
        <w:pStyle w:val="Encabez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5A14">
        <w:rPr>
          <w:rFonts w:ascii="Arial" w:hAnsi="Arial" w:cs="Arial"/>
          <w:sz w:val="22"/>
          <w:szCs w:val="22"/>
        </w:rPr>
        <w:t xml:space="preserve">Situaciones en el espacio y tiempo. </w:t>
      </w:r>
    </w:p>
    <w:p w:rsidR="00B95A14" w:rsidRPr="00B95A14" w:rsidRDefault="00B95A14" w:rsidP="00B95A14">
      <w:pPr>
        <w:pStyle w:val="Encabez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5A14">
        <w:rPr>
          <w:rFonts w:ascii="Arial" w:hAnsi="Arial" w:cs="Arial"/>
          <w:sz w:val="22"/>
          <w:szCs w:val="22"/>
        </w:rPr>
        <w:t xml:space="preserve">Fuerza-movimiento </w:t>
      </w:r>
    </w:p>
    <w:p w:rsidR="00B95A14" w:rsidRPr="00B95A14" w:rsidRDefault="00B95A14" w:rsidP="00B95A14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5A14">
        <w:rPr>
          <w:rFonts w:ascii="Arial" w:hAnsi="Arial" w:cs="Arial"/>
          <w:sz w:val="22"/>
          <w:szCs w:val="22"/>
        </w:rPr>
        <w:t xml:space="preserve">Interacción - conservación </w:t>
      </w:r>
    </w:p>
    <w:p w:rsidR="00B95A14" w:rsidRPr="00B95A14" w:rsidRDefault="00B95A14" w:rsidP="00B95A1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B95A14">
        <w:rPr>
          <w:rFonts w:ascii="Arial" w:hAnsi="Arial" w:cs="Arial"/>
          <w:sz w:val="22"/>
          <w:szCs w:val="22"/>
        </w:rPr>
        <w:t>Efectos de las placas tectónicas en la tierra y el mar</w:t>
      </w:r>
    </w:p>
    <w:p w:rsidR="00B95A14" w:rsidRPr="00B95A14" w:rsidRDefault="00B95A14" w:rsidP="00B95A14">
      <w:pPr>
        <w:pStyle w:val="Encabezad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A14" w:rsidRPr="00B95A14" w:rsidRDefault="00B95A14" w:rsidP="00B95A14">
      <w:pPr>
        <w:pStyle w:val="Encabezad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5A14">
        <w:rPr>
          <w:rFonts w:ascii="Arial" w:hAnsi="Arial" w:cs="Arial"/>
          <w:b/>
          <w:sz w:val="22"/>
          <w:szCs w:val="22"/>
        </w:rPr>
        <w:t>EJE TEMATICO</w:t>
      </w:r>
    </w:p>
    <w:p w:rsidR="00B95A14" w:rsidRPr="00B95A14" w:rsidRDefault="00B95A14" w:rsidP="00B95A14">
      <w:pPr>
        <w:pStyle w:val="Encabezad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5A14">
        <w:rPr>
          <w:rFonts w:ascii="Arial" w:hAnsi="Arial" w:cs="Arial"/>
          <w:sz w:val="22"/>
          <w:szCs w:val="22"/>
        </w:rPr>
        <w:t>¿Cómo se ven, cómo se mueven, cómo se oyen las cosas a mí alrededor?</w:t>
      </w:r>
    </w:p>
    <w:p w:rsidR="00B95A14" w:rsidRPr="00B95A14" w:rsidRDefault="00B95A14" w:rsidP="00B95A14">
      <w:pPr>
        <w:pStyle w:val="Encabezad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5A14">
        <w:rPr>
          <w:rFonts w:ascii="Arial" w:hAnsi="Arial" w:cs="Arial"/>
          <w:sz w:val="22"/>
          <w:szCs w:val="22"/>
        </w:rPr>
        <w:t>¿Cómo influyen los movimientos de las placas tectónicas en los cambios del paisaje y los fenómenos marinos?</w:t>
      </w:r>
    </w:p>
    <w:p w:rsidR="00B95A14" w:rsidRPr="00B95A14" w:rsidRDefault="00B95A14" w:rsidP="00B95A14">
      <w:pPr>
        <w:rPr>
          <w:rFonts w:ascii="Arial" w:hAnsi="Arial" w:cs="Arial"/>
          <w:b/>
          <w:sz w:val="22"/>
          <w:szCs w:val="22"/>
        </w:rPr>
      </w:pPr>
    </w:p>
    <w:p w:rsidR="00B95A14" w:rsidRPr="00B95A14" w:rsidRDefault="00B95A14" w:rsidP="00B95A14">
      <w:pPr>
        <w:jc w:val="both"/>
        <w:rPr>
          <w:rFonts w:ascii="Arial" w:hAnsi="Arial" w:cs="Arial"/>
          <w:sz w:val="22"/>
          <w:szCs w:val="22"/>
        </w:rPr>
      </w:pPr>
      <w:r w:rsidRPr="00B95A14">
        <w:rPr>
          <w:rFonts w:ascii="Arial" w:hAnsi="Arial" w:cs="Arial"/>
          <w:b/>
          <w:sz w:val="22"/>
          <w:szCs w:val="22"/>
        </w:rPr>
        <w:t>CONTENIDOS</w:t>
      </w:r>
      <w:r w:rsidRPr="00B95A14">
        <w:rPr>
          <w:rFonts w:ascii="Arial" w:hAnsi="Arial" w:cs="Arial"/>
          <w:sz w:val="22"/>
          <w:szCs w:val="22"/>
        </w:rPr>
        <w:t xml:space="preserve"> </w:t>
      </w:r>
    </w:p>
    <w:p w:rsidR="00B95A14" w:rsidRPr="00B95A14" w:rsidRDefault="00B95A14" w:rsidP="00B95A1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95A14">
        <w:rPr>
          <w:rFonts w:ascii="Arial" w:hAnsi="Arial" w:cs="Arial"/>
          <w:sz w:val="22"/>
          <w:szCs w:val="22"/>
        </w:rPr>
        <w:t>Fuerza como interacción.</w:t>
      </w:r>
    </w:p>
    <w:p w:rsidR="00B95A14" w:rsidRPr="00B95A14" w:rsidRDefault="00B95A14" w:rsidP="00B95A1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95A14">
        <w:rPr>
          <w:rFonts w:ascii="Arial" w:hAnsi="Arial" w:cs="Arial"/>
          <w:sz w:val="22"/>
          <w:szCs w:val="22"/>
        </w:rPr>
        <w:t>Electricidad y elementos básicos de un circuito.</w:t>
      </w:r>
    </w:p>
    <w:p w:rsidR="00B95A14" w:rsidRPr="00B95A14" w:rsidRDefault="00B95A14" w:rsidP="00B95A1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95A14">
        <w:rPr>
          <w:rFonts w:ascii="Arial" w:hAnsi="Arial" w:cs="Arial"/>
          <w:sz w:val="22"/>
          <w:szCs w:val="22"/>
        </w:rPr>
        <w:t>Luz y sonido como perturbaciones que se propagan en el tiempo y en el espacio.</w:t>
      </w:r>
    </w:p>
    <w:p w:rsidR="00B95A14" w:rsidRPr="00B95A14" w:rsidRDefault="00B95A14" w:rsidP="00B95A14">
      <w:pPr>
        <w:pStyle w:val="Encabez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5A14">
        <w:rPr>
          <w:rFonts w:ascii="Arial" w:hAnsi="Arial" w:cs="Arial"/>
          <w:sz w:val="22"/>
          <w:szCs w:val="22"/>
        </w:rPr>
        <w:t>Mareas, corrientes marinas, formas del paisaje y relieve.</w:t>
      </w:r>
    </w:p>
    <w:p w:rsidR="00B95A14" w:rsidRPr="00B95A14" w:rsidRDefault="00B95A14" w:rsidP="00B95A1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5A14" w:rsidRPr="00B95A14" w:rsidRDefault="00B95A14" w:rsidP="00B95A1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5A14">
        <w:rPr>
          <w:rFonts w:ascii="Arial" w:hAnsi="Arial" w:cs="Arial"/>
          <w:b/>
          <w:sz w:val="22"/>
          <w:szCs w:val="22"/>
        </w:rPr>
        <w:t xml:space="preserve">LOGROS: </w:t>
      </w:r>
    </w:p>
    <w:p w:rsidR="00B95A14" w:rsidRPr="00B95A14" w:rsidRDefault="00B95A14" w:rsidP="00B95A1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5A14">
        <w:rPr>
          <w:rFonts w:ascii="Arial" w:hAnsi="Arial" w:cs="Arial"/>
          <w:sz w:val="22"/>
          <w:szCs w:val="22"/>
        </w:rPr>
        <w:t>Describir algunas normas de precaución que deben tenerse al manipular objetos que funcionan con electricidad.</w:t>
      </w:r>
    </w:p>
    <w:p w:rsidR="00B95A14" w:rsidRPr="00B95A14" w:rsidRDefault="00B95A14" w:rsidP="00B95A1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5A14">
        <w:rPr>
          <w:rFonts w:ascii="Arial" w:hAnsi="Arial" w:cs="Arial"/>
          <w:sz w:val="22"/>
          <w:szCs w:val="22"/>
        </w:rPr>
        <w:t>Identificar las fuerzas como empujar, halar, atraer o repeler como interacción.</w:t>
      </w:r>
    </w:p>
    <w:p w:rsidR="00B95A14" w:rsidRPr="00B95A14" w:rsidRDefault="00B95A14" w:rsidP="00B95A14">
      <w:pPr>
        <w:pStyle w:val="Encabez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5A14">
        <w:rPr>
          <w:rFonts w:ascii="Arial" w:hAnsi="Arial" w:cs="Arial"/>
          <w:sz w:val="22"/>
          <w:szCs w:val="22"/>
        </w:rPr>
        <w:t>Reconocer  diversas aplicaciones de la electricidad en la vida cotidiana como una manifestación de la energía en relación a la naturaleza de la materia.</w:t>
      </w:r>
    </w:p>
    <w:p w:rsidR="00B95A14" w:rsidRPr="00B95A14" w:rsidRDefault="00B95A14" w:rsidP="00B95A1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5A14">
        <w:rPr>
          <w:rFonts w:ascii="Arial" w:hAnsi="Arial" w:cs="Arial"/>
          <w:sz w:val="22"/>
          <w:szCs w:val="22"/>
        </w:rPr>
        <w:t>Comprendo el origen y constitución del universo.</w:t>
      </w:r>
    </w:p>
    <w:p w:rsidR="00B95A14" w:rsidRPr="00B95A14" w:rsidRDefault="00B95A14" w:rsidP="00B95A14">
      <w:pPr>
        <w:pStyle w:val="Encabez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5A14">
        <w:rPr>
          <w:rFonts w:ascii="Arial" w:hAnsi="Arial" w:cs="Arial"/>
          <w:sz w:val="22"/>
          <w:szCs w:val="22"/>
        </w:rPr>
        <w:t xml:space="preserve">Establecer relaciones entre el movimiento de las placas tectónicas y las dinámicas terrestres y marinas </w:t>
      </w:r>
    </w:p>
    <w:p w:rsidR="00B95A14" w:rsidRPr="00B95A14" w:rsidRDefault="00B95A14" w:rsidP="00B95A14">
      <w:pPr>
        <w:pStyle w:val="Encabez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5A14">
        <w:rPr>
          <w:rFonts w:ascii="Arial" w:hAnsi="Arial" w:cs="Arial"/>
          <w:sz w:val="22"/>
          <w:szCs w:val="22"/>
        </w:rPr>
        <w:t>Verifico la conducción de electricidad o calor en diferentes materiales.</w:t>
      </w:r>
    </w:p>
    <w:p w:rsidR="00B95A14" w:rsidRPr="00B95A14" w:rsidRDefault="00B95A14" w:rsidP="00B95A14">
      <w:pPr>
        <w:pStyle w:val="Encabez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5A14">
        <w:rPr>
          <w:rFonts w:ascii="Arial" w:hAnsi="Arial" w:cs="Arial"/>
          <w:sz w:val="22"/>
          <w:szCs w:val="22"/>
        </w:rPr>
        <w:t xml:space="preserve"> </w:t>
      </w:r>
      <w:r w:rsidRPr="00B95A14">
        <w:rPr>
          <w:rFonts w:ascii="Arial" w:hAnsi="Arial" w:cs="Arial"/>
          <w:sz w:val="22"/>
          <w:szCs w:val="22"/>
        </w:rPr>
        <w:t>Establezco relaciones de tamaño, movimiento y posición en partículas.</w:t>
      </w:r>
    </w:p>
    <w:p w:rsidR="00B95A14" w:rsidRPr="00B95A14" w:rsidRDefault="00B95A14" w:rsidP="00B95A14">
      <w:pPr>
        <w:pStyle w:val="Encabez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5A14">
        <w:rPr>
          <w:rFonts w:ascii="Arial" w:hAnsi="Arial" w:cs="Arial"/>
          <w:sz w:val="22"/>
          <w:szCs w:val="22"/>
        </w:rPr>
        <w:t>Establezco diferencias en la propagación de la luz.</w:t>
      </w:r>
    </w:p>
    <w:p w:rsidR="00B95A14" w:rsidRPr="00B95A14" w:rsidRDefault="00B95A14" w:rsidP="00B95A14">
      <w:pPr>
        <w:pStyle w:val="Encabez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5A14">
        <w:rPr>
          <w:rFonts w:ascii="Arial" w:hAnsi="Arial" w:cs="Arial"/>
          <w:sz w:val="22"/>
          <w:szCs w:val="22"/>
        </w:rPr>
        <w:t>Identifico el sonido como una vibración de las partículas del medio la cual se propaga con cierta rapidez.</w:t>
      </w:r>
    </w:p>
    <w:p w:rsidR="00B95A14" w:rsidRPr="00B95A14" w:rsidRDefault="00B95A14" w:rsidP="00B95A1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5A14">
        <w:rPr>
          <w:rFonts w:ascii="Arial" w:hAnsi="Arial" w:cs="Arial"/>
          <w:sz w:val="22"/>
          <w:szCs w:val="22"/>
        </w:rPr>
        <w:t>Propone alternativas de ahorro en el consumó de la electricidad.</w:t>
      </w:r>
    </w:p>
    <w:p w:rsidR="0041753C" w:rsidRPr="00B95A14" w:rsidRDefault="00B95A14"/>
    <w:p w:rsidR="00B95A14" w:rsidRPr="00B95A14" w:rsidRDefault="00B95A14"/>
    <w:sectPr w:rsidR="00B95A14" w:rsidRPr="00B95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6F1"/>
    <w:multiLevelType w:val="hybridMultilevel"/>
    <w:tmpl w:val="D592F1F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AF3467"/>
    <w:multiLevelType w:val="hybridMultilevel"/>
    <w:tmpl w:val="0780227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974F55"/>
    <w:multiLevelType w:val="hybridMultilevel"/>
    <w:tmpl w:val="7D409C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14"/>
    <w:rsid w:val="006F1788"/>
    <w:rsid w:val="00B95A14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5A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95A1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9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5A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95A1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9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2014-09-10T20:09:00Z</dcterms:created>
  <dcterms:modified xsi:type="dcterms:W3CDTF">2014-09-10T20:11:00Z</dcterms:modified>
</cp:coreProperties>
</file>